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C84FE" w14:textId="1CF1CC9A" w:rsidR="00EF4FF7" w:rsidRDefault="00B26C5B" w:rsidP="00394F2C">
      <w:pPr>
        <w:pStyle w:val="berschrift1"/>
        <w:tabs>
          <w:tab w:val="clear" w:pos="9000"/>
        </w:tabs>
        <w:ind w:right="-2"/>
        <w:rPr>
          <w:sz w:val="36"/>
          <w:lang w:val="de-DE"/>
        </w:rPr>
      </w:pPr>
      <w:r>
        <w:rPr>
          <w:sz w:val="36"/>
          <w:lang w:val="de-DE"/>
        </w:rPr>
        <w:t>Pressenotiz</w:t>
      </w:r>
    </w:p>
    <w:p w14:paraId="3946E15D" w14:textId="77777777" w:rsidR="0059416E" w:rsidRDefault="0059416E" w:rsidP="00F123E9">
      <w:pPr>
        <w:rPr>
          <w:lang w:val="de-DE"/>
        </w:rPr>
      </w:pPr>
      <w:bookmarkStart w:id="0" w:name="_Hlk126676641"/>
    </w:p>
    <w:p w14:paraId="46F35584" w14:textId="6BEE5A98" w:rsidR="00706BD9" w:rsidRDefault="00706BD9" w:rsidP="00706BD9">
      <w:pPr>
        <w:rPr>
          <w:lang w:val="de-DE"/>
        </w:rPr>
      </w:pPr>
      <w:r>
        <w:rPr>
          <w:lang w:val="de-DE"/>
        </w:rPr>
        <w:t xml:space="preserve">PN </w:t>
      </w:r>
      <w:r w:rsidR="00604DAE">
        <w:rPr>
          <w:lang w:val="de-DE"/>
        </w:rPr>
        <w:t>2</w:t>
      </w:r>
      <w:r w:rsidR="00715E4C">
        <w:rPr>
          <w:lang w:val="de-DE"/>
        </w:rPr>
        <w:t>6</w:t>
      </w:r>
      <w:r>
        <w:rPr>
          <w:lang w:val="de-DE"/>
        </w:rPr>
        <w:t>.0</w:t>
      </w:r>
      <w:r w:rsidR="00BB3BF1">
        <w:rPr>
          <w:lang w:val="de-DE"/>
        </w:rPr>
        <w:t>6</w:t>
      </w:r>
      <w:r>
        <w:rPr>
          <w:lang w:val="de-DE"/>
        </w:rPr>
        <w:t>.202</w:t>
      </w:r>
      <w:r w:rsidR="00BB3BF1">
        <w:rPr>
          <w:lang w:val="de-DE"/>
        </w:rPr>
        <w:t>4</w:t>
      </w:r>
      <w:r>
        <w:rPr>
          <w:lang w:val="de-DE"/>
        </w:rPr>
        <w:t xml:space="preserve"> </w:t>
      </w:r>
    </w:p>
    <w:p w14:paraId="00248B90" w14:textId="443011AF" w:rsidR="00706BD9" w:rsidRPr="00C34B21" w:rsidRDefault="00BB3BF1" w:rsidP="00706BD9">
      <w:pPr>
        <w:rPr>
          <w:b/>
          <w:sz w:val="24"/>
          <w:szCs w:val="24"/>
          <w:lang w:val="de-DE"/>
        </w:rPr>
      </w:pPr>
      <w:r w:rsidRPr="00C34B21">
        <w:rPr>
          <w:b/>
          <w:sz w:val="24"/>
          <w:szCs w:val="24"/>
          <w:lang w:val="de-DE"/>
        </w:rPr>
        <w:t>Qualitätsstrategie: Den Tourismus der Zukunft mitgestalten</w:t>
      </w:r>
    </w:p>
    <w:p w14:paraId="1E4481E1" w14:textId="2FB17E0C" w:rsidR="00C34B21" w:rsidRDefault="00E94907" w:rsidP="00706BD9">
      <w:pPr>
        <w:rPr>
          <w:iCs/>
          <w:sz w:val="22"/>
        </w:rPr>
      </w:pPr>
      <w:r w:rsidRPr="00E94907">
        <w:rPr>
          <w:iCs/>
          <w:sz w:val="22"/>
        </w:rPr>
        <w:t>Die TSG Tourismus Salzburg GmbH lädt alle, die in Salzburg leben</w:t>
      </w:r>
      <w:r w:rsidR="003C0D6C">
        <w:rPr>
          <w:iCs/>
          <w:sz w:val="22"/>
        </w:rPr>
        <w:t xml:space="preserve">, </w:t>
      </w:r>
      <w:r w:rsidRPr="00E94907">
        <w:rPr>
          <w:iCs/>
          <w:sz w:val="22"/>
        </w:rPr>
        <w:t>arbeiten</w:t>
      </w:r>
      <w:r w:rsidR="003C0D6C">
        <w:rPr>
          <w:iCs/>
          <w:sz w:val="22"/>
        </w:rPr>
        <w:t xml:space="preserve"> oder die Stadt regelmäßig besuchen</w:t>
      </w:r>
      <w:r w:rsidRPr="00E94907">
        <w:rPr>
          <w:iCs/>
          <w:sz w:val="22"/>
        </w:rPr>
        <w:t>, herzlich ein, sich an der Gestaltung eines zukunftsorientierten und qualitätsbewussten Tourismus zu beteiligen. Im Rahmen des umfassenden Strategieprozesses „Vision Salzburg 2040“ werden die Perspektiven aller Akteure des „Lebensraum Tourismus“ berücksichtigt. Über eine Online-Befragung sowie eine Ideenkarte auf der Strategie-Website können Interessierte ihre Ideen und Anregungen einbringen.</w:t>
      </w:r>
    </w:p>
    <w:p w14:paraId="157B483B" w14:textId="4D327458" w:rsidR="007E3F3E" w:rsidRPr="007E3F3E" w:rsidRDefault="007E3F3E" w:rsidP="00835930">
      <w:pPr>
        <w:rPr>
          <w:b/>
          <w:bCs/>
          <w:iCs/>
          <w:sz w:val="22"/>
        </w:rPr>
      </w:pPr>
      <w:r w:rsidRPr="007E3F3E">
        <w:rPr>
          <w:b/>
          <w:bCs/>
          <w:iCs/>
          <w:sz w:val="22"/>
        </w:rPr>
        <w:t>Tourismus geht uns alle an</w:t>
      </w:r>
      <w:r>
        <w:rPr>
          <w:b/>
          <w:bCs/>
          <w:iCs/>
          <w:sz w:val="22"/>
        </w:rPr>
        <w:t>.</w:t>
      </w:r>
    </w:p>
    <w:p w14:paraId="3ECB487A" w14:textId="7899D383" w:rsidR="00604DAE" w:rsidRDefault="003A57E8" w:rsidP="00604DAE">
      <w:pPr>
        <w:rPr>
          <w:iCs/>
          <w:sz w:val="22"/>
        </w:rPr>
      </w:pPr>
      <w:r>
        <w:rPr>
          <w:iCs/>
          <w:sz w:val="22"/>
        </w:rPr>
        <w:t>„</w:t>
      </w:r>
      <w:r w:rsidR="00830511">
        <w:rPr>
          <w:iCs/>
          <w:sz w:val="22"/>
        </w:rPr>
        <w:t>Wir arbeiten gemeinsam mit den Akteur:innen der Branche</w:t>
      </w:r>
      <w:r w:rsidR="00604DAE">
        <w:rPr>
          <w:iCs/>
          <w:sz w:val="22"/>
        </w:rPr>
        <w:t xml:space="preserve"> an einem zukunftsfitten Lebensraum Tourismus, in dessen Zentrum Qualität und verträgliches Wachstum stehen</w:t>
      </w:r>
      <w:r>
        <w:rPr>
          <w:iCs/>
          <w:sz w:val="22"/>
        </w:rPr>
        <w:t>“, sagt der ressortzuständige Bürgermeister, Bernhard Auinger</w:t>
      </w:r>
      <w:r w:rsidR="00604DAE">
        <w:rPr>
          <w:iCs/>
          <w:sz w:val="22"/>
        </w:rPr>
        <w:t xml:space="preserve">. </w:t>
      </w:r>
      <w:r>
        <w:rPr>
          <w:iCs/>
          <w:sz w:val="22"/>
        </w:rPr>
        <w:t>„</w:t>
      </w:r>
      <w:r w:rsidR="00604DAE">
        <w:rPr>
          <w:iCs/>
          <w:sz w:val="22"/>
        </w:rPr>
        <w:t xml:space="preserve">Die Einbindung der </w:t>
      </w:r>
      <w:r w:rsidR="007D0199">
        <w:rPr>
          <w:iCs/>
          <w:sz w:val="22"/>
        </w:rPr>
        <w:t>Salzburger:innen</w:t>
      </w:r>
      <w:r w:rsidR="00604DAE">
        <w:rPr>
          <w:iCs/>
          <w:sz w:val="22"/>
        </w:rPr>
        <w:t xml:space="preserve"> ist ein wichtiges Kernelement in diesem Prozess</w:t>
      </w:r>
      <w:r w:rsidR="00F123E9">
        <w:rPr>
          <w:iCs/>
          <w:sz w:val="22"/>
        </w:rPr>
        <w:t xml:space="preserve">.“ </w:t>
      </w:r>
    </w:p>
    <w:p w14:paraId="048D0EF5" w14:textId="4C5C9524" w:rsidR="00835930" w:rsidRDefault="00735F7D" w:rsidP="00835930">
      <w:pPr>
        <w:rPr>
          <w:iCs/>
          <w:sz w:val="22"/>
        </w:rPr>
      </w:pPr>
      <w:r>
        <w:rPr>
          <w:iCs/>
          <w:sz w:val="22"/>
        </w:rPr>
        <w:t xml:space="preserve">Christine Schönhuber, Geschäftsführerin der TSG, </w:t>
      </w:r>
      <w:r w:rsidR="00830511">
        <w:rPr>
          <w:iCs/>
          <w:sz w:val="22"/>
        </w:rPr>
        <w:t>ergänzt</w:t>
      </w:r>
      <w:r>
        <w:rPr>
          <w:iCs/>
          <w:sz w:val="22"/>
        </w:rPr>
        <w:t>: „</w:t>
      </w:r>
      <w:r w:rsidR="00830511">
        <w:rPr>
          <w:iCs/>
          <w:sz w:val="22"/>
        </w:rPr>
        <w:t xml:space="preserve">Mit der ‚Vision Salzburg 2040‘ haben wir </w:t>
      </w:r>
      <w:r w:rsidR="00F123E9">
        <w:rPr>
          <w:iCs/>
          <w:sz w:val="22"/>
        </w:rPr>
        <w:t>eine große</w:t>
      </w:r>
      <w:r w:rsidR="00830511">
        <w:rPr>
          <w:iCs/>
          <w:sz w:val="22"/>
        </w:rPr>
        <w:t xml:space="preserve"> Chance,</w:t>
      </w:r>
      <w:r w:rsidR="00F123E9">
        <w:rPr>
          <w:iCs/>
          <w:sz w:val="22"/>
        </w:rPr>
        <w:t xml:space="preserve"> gemeinsam</w:t>
      </w:r>
      <w:r w:rsidR="00830511">
        <w:rPr>
          <w:iCs/>
          <w:sz w:val="22"/>
        </w:rPr>
        <w:t xml:space="preserve"> die Weichen für den Tourismus der kommenden Jahre zu </w:t>
      </w:r>
      <w:r w:rsidR="00F123E9">
        <w:rPr>
          <w:iCs/>
          <w:sz w:val="22"/>
        </w:rPr>
        <w:t>stellen</w:t>
      </w:r>
      <w:r w:rsidR="00830511">
        <w:rPr>
          <w:iCs/>
          <w:sz w:val="22"/>
        </w:rPr>
        <w:t>.“</w:t>
      </w:r>
    </w:p>
    <w:p w14:paraId="38F332FA" w14:textId="525ADA87" w:rsidR="007E3F3E" w:rsidRPr="007E3F3E" w:rsidRDefault="007E3F3E" w:rsidP="00835930">
      <w:pPr>
        <w:rPr>
          <w:b/>
          <w:bCs/>
          <w:iCs/>
          <w:sz w:val="22"/>
        </w:rPr>
      </w:pPr>
      <w:r w:rsidRPr="007E3F3E">
        <w:rPr>
          <w:b/>
          <w:bCs/>
          <w:iCs/>
          <w:sz w:val="22"/>
        </w:rPr>
        <w:t>Umfangreiche Erhebungen.</w:t>
      </w:r>
    </w:p>
    <w:p w14:paraId="4021D840" w14:textId="25095D33" w:rsidR="00735F7D" w:rsidRPr="00E94907" w:rsidRDefault="00E94907" w:rsidP="00E94907">
      <w:pPr>
        <w:rPr>
          <w:iCs/>
          <w:sz w:val="22"/>
        </w:rPr>
      </w:pPr>
      <w:r w:rsidRPr="002927CD">
        <w:rPr>
          <w:iCs/>
          <w:sz w:val="22"/>
        </w:rPr>
        <w:t xml:space="preserve">Neben </w:t>
      </w:r>
      <w:r w:rsidR="002927CD" w:rsidRPr="002927CD">
        <w:rPr>
          <w:iCs/>
          <w:sz w:val="22"/>
        </w:rPr>
        <w:t xml:space="preserve">der Durchführung von </w:t>
      </w:r>
      <w:r w:rsidRPr="002927CD">
        <w:rPr>
          <w:iCs/>
          <w:sz w:val="22"/>
        </w:rPr>
        <w:t>Workshops mit Expert:innen aus den Fokusgruppen „Hotellerie, Gastronomie &amp; Verkehr“, „Kultur- und Freizeiteinrichtungen“ sowie „Lebensraum &amp; Bevölkerung“ werden auch die Meinungen von Reiseveranstaltern, Branchenakteuren, Gästen und der</w:t>
      </w:r>
      <w:r w:rsidR="002927CD" w:rsidRPr="002927CD">
        <w:rPr>
          <w:iCs/>
          <w:sz w:val="22"/>
        </w:rPr>
        <w:t xml:space="preserve"> allgemeinen</w:t>
      </w:r>
      <w:r w:rsidRPr="002927CD">
        <w:rPr>
          <w:iCs/>
          <w:sz w:val="22"/>
        </w:rPr>
        <w:t xml:space="preserve"> Bevölkerung</w:t>
      </w:r>
      <w:r w:rsidRPr="00E94907">
        <w:rPr>
          <w:iCs/>
          <w:sz w:val="22"/>
        </w:rPr>
        <w:t xml:space="preserve"> durch Befragungen erfasst. Diese gesammelten Daten helfen dabei, Potenziale zu identifizieren und Erwartungen zu klären. Auf diese Weise stellt die „Vision Salzburg 2040“ sicher, dass die Strategie auf fundierten Analysen, breiter Beteiligung und klaren Handlungsempfehlungen basiert, um eine nachhaltige und erfolgreiche Entwicklung des Salzburger Tourismus zu gewährleisten.</w:t>
      </w:r>
    </w:p>
    <w:p w14:paraId="41C9DB94" w14:textId="7B016280" w:rsidR="00E94907" w:rsidRPr="00E94907" w:rsidRDefault="00E94907" w:rsidP="00E94907">
      <w:pPr>
        <w:rPr>
          <w:iCs/>
          <w:sz w:val="22"/>
        </w:rPr>
      </w:pPr>
      <w:r w:rsidRPr="00E94907">
        <w:rPr>
          <w:iCs/>
          <w:sz w:val="22"/>
        </w:rPr>
        <w:t>Die Bevölkerung kann sich bis zum 31. Juli 20</w:t>
      </w:r>
      <w:r>
        <w:rPr>
          <w:iCs/>
          <w:sz w:val="22"/>
        </w:rPr>
        <w:t>24</w:t>
      </w:r>
      <w:r w:rsidRPr="00E94907">
        <w:rPr>
          <w:iCs/>
          <w:sz w:val="22"/>
        </w:rPr>
        <w:t xml:space="preserve"> an der Befragung beteiligen. Die Antworten werden anonymisiert verarbeitet. Attraktive Preise warten auf die Teilnehmenden.</w:t>
      </w:r>
    </w:p>
    <w:p w14:paraId="12489B01" w14:textId="5EF74D91" w:rsidR="00522023" w:rsidRDefault="00522023" w:rsidP="00EF4FF7">
      <w:pPr>
        <w:rPr>
          <w:sz w:val="22"/>
          <w:szCs w:val="22"/>
        </w:rPr>
      </w:pPr>
      <w:r w:rsidRPr="00C34B21">
        <w:rPr>
          <w:rStyle w:val="Hyperlink4"/>
          <w:sz w:val="22"/>
          <w:szCs w:val="22"/>
        </w:rPr>
        <w:t xml:space="preserve">Weiterführende Informationen: </w:t>
      </w:r>
      <w:hyperlink r:id="rId7" w:history="1">
        <w:r w:rsidR="00BB3BF1" w:rsidRPr="00C34B21">
          <w:rPr>
            <w:rStyle w:val="Hyperlink"/>
            <w:rFonts w:cs="Arial"/>
            <w:sz w:val="22"/>
            <w:szCs w:val="22"/>
          </w:rPr>
          <w:t>www.salzburg.info/vision2040</w:t>
        </w:r>
      </w:hyperlink>
      <w:bookmarkEnd w:id="0"/>
    </w:p>
    <w:p w14:paraId="545CEA97" w14:textId="4B68072C" w:rsidR="00C34B21" w:rsidRPr="00C34B21" w:rsidRDefault="002927CD" w:rsidP="00EF4FF7">
      <w:pPr>
        <w:rPr>
          <w:sz w:val="22"/>
          <w:szCs w:val="22"/>
        </w:rPr>
      </w:pPr>
      <w:r>
        <w:rPr>
          <w:sz w:val="22"/>
          <w:szCs w:val="22"/>
        </w:rPr>
        <w:t xml:space="preserve">Link zur Befragung: </w:t>
      </w:r>
      <w:hyperlink r:id="rId8" w:history="1">
        <w:r w:rsidR="00830511" w:rsidRPr="0032770B">
          <w:rPr>
            <w:rStyle w:val="Hyperlink"/>
            <w:rFonts w:cs="Arial"/>
            <w:sz w:val="22"/>
            <w:szCs w:val="22"/>
          </w:rPr>
          <w:t>https://de.eu.research.net/r/Nutzer-Befragung_Salzburg</w:t>
        </w:r>
      </w:hyperlink>
      <w:r w:rsidR="00830511">
        <w:rPr>
          <w:sz w:val="22"/>
          <w:szCs w:val="22"/>
        </w:rPr>
        <w:t xml:space="preserve"> </w:t>
      </w:r>
    </w:p>
    <w:p w14:paraId="58B1F17E" w14:textId="77777777" w:rsidR="009C4D92" w:rsidRPr="002707B2" w:rsidRDefault="009C4D92" w:rsidP="009C4D92">
      <w:pPr>
        <w:pStyle w:val="bodytext"/>
        <w:shd w:val="clear" w:color="auto" w:fill="FFFFFF"/>
        <w:spacing w:before="0" w:beforeAutospacing="0" w:after="0" w:afterAutospacing="0"/>
        <w:rPr>
          <w:rFonts w:ascii="Arial" w:eastAsia="Calibri" w:hAnsi="Arial" w:cs="Arial"/>
          <w:b/>
          <w:sz w:val="20"/>
          <w:szCs w:val="20"/>
          <w:lang w:val="de-AT" w:eastAsia="en-US"/>
        </w:rPr>
      </w:pPr>
      <w:r w:rsidRPr="002707B2">
        <w:rPr>
          <w:rFonts w:ascii="Arial" w:eastAsia="Calibri" w:hAnsi="Arial" w:cs="Arial"/>
          <w:b/>
          <w:sz w:val="20"/>
          <w:szCs w:val="20"/>
          <w:lang w:val="de-AT" w:eastAsia="en-US"/>
        </w:rPr>
        <w:t>Presse-Kontakt:</w:t>
      </w:r>
    </w:p>
    <w:p w14:paraId="3D8A5FC4" w14:textId="77777777" w:rsidR="009C4D92" w:rsidRDefault="009C4D92" w:rsidP="009C4D92">
      <w:pPr>
        <w:spacing w:after="0" w:line="240" w:lineRule="auto"/>
        <w:jc w:val="both"/>
      </w:pPr>
      <w:r w:rsidRPr="002707B2">
        <w:t xml:space="preserve">Mag. </w:t>
      </w:r>
      <w:r>
        <w:t>Martina C. Trummer, Tel. +43/662/889 87 – 325</w:t>
      </w:r>
      <w:r w:rsidRPr="002707B2">
        <w:t xml:space="preserve">, </w:t>
      </w:r>
      <w:r>
        <w:t>e</w:t>
      </w:r>
      <w:r w:rsidRPr="002707B2">
        <w:t>-</w:t>
      </w:r>
      <w:r>
        <w:t>m</w:t>
      </w:r>
      <w:r w:rsidRPr="002707B2">
        <w:t xml:space="preserve">ail: </w:t>
      </w:r>
      <w:hyperlink r:id="rId9" w:history="1">
        <w:r w:rsidRPr="00761EE1">
          <w:rPr>
            <w:rStyle w:val="Hyperlink"/>
            <w:rFonts w:cs="Arial"/>
          </w:rPr>
          <w:t>presse@salzburg.info</w:t>
        </w:r>
      </w:hyperlink>
    </w:p>
    <w:p w14:paraId="0088B8C0" w14:textId="77777777" w:rsidR="009C4D92" w:rsidRDefault="009C4D92" w:rsidP="009C4D92">
      <w:pPr>
        <w:spacing w:after="0" w:line="240" w:lineRule="auto"/>
        <w:jc w:val="both"/>
      </w:pPr>
    </w:p>
    <w:p w14:paraId="1824495C" w14:textId="77777777" w:rsidR="009C4D92" w:rsidRDefault="009C4D92" w:rsidP="009C4D92">
      <w:pPr>
        <w:spacing w:after="0" w:line="240" w:lineRule="auto"/>
        <w:jc w:val="both"/>
      </w:pPr>
    </w:p>
    <w:p w14:paraId="5DAD3408" w14:textId="77777777" w:rsidR="009C4D92" w:rsidRDefault="009C4D92" w:rsidP="00EF4FF7">
      <w:pPr>
        <w:rPr>
          <w:color w:val="004077"/>
        </w:rPr>
      </w:pPr>
    </w:p>
    <w:sectPr w:rsidR="009C4D92" w:rsidSect="00570CB6">
      <w:headerReference w:type="default" r:id="rId10"/>
      <w:footerReference w:type="default" r:id="rId11"/>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00434E" w14:textId="77777777" w:rsidR="00570CB6" w:rsidRDefault="00570CB6" w:rsidP="006933D0">
      <w:pPr>
        <w:spacing w:after="0" w:line="240" w:lineRule="auto"/>
      </w:pPr>
      <w:r>
        <w:separator/>
      </w:r>
    </w:p>
  </w:endnote>
  <w:endnote w:type="continuationSeparator" w:id="0">
    <w:p w14:paraId="60A6FE38" w14:textId="77777777" w:rsidR="00570CB6" w:rsidRDefault="00570CB6" w:rsidP="0069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2F114" w14:textId="77777777" w:rsidR="00570CB6" w:rsidRDefault="00570CB6" w:rsidP="00570CB6">
    <w:pPr>
      <w:pStyle w:val="Kopfzeile"/>
    </w:pPr>
  </w:p>
  <w:p w14:paraId="26177C36" w14:textId="42B73C5A" w:rsidR="00570CB6" w:rsidRDefault="00570CB6" w:rsidP="00570CB6">
    <w:pPr>
      <w:pStyle w:val="Fuzeile"/>
    </w:pPr>
    <w:r>
      <w:rPr>
        <w:noProof/>
        <w:lang w:val="de-DE" w:eastAsia="de-DE"/>
      </w:rPr>
      <w:drawing>
        <wp:anchor distT="0" distB="0" distL="114300" distR="114300" simplePos="0" relativeHeight="251657216" behindDoc="1" locked="0" layoutInCell="1" allowOverlap="1" wp14:anchorId="265A15BE" wp14:editId="36179B8D">
          <wp:simplePos x="0" y="0"/>
          <wp:positionH relativeFrom="column">
            <wp:posOffset>-224790</wp:posOffset>
          </wp:positionH>
          <wp:positionV relativeFrom="paragraph">
            <wp:posOffset>-593725</wp:posOffset>
          </wp:positionV>
          <wp:extent cx="6353175" cy="828675"/>
          <wp:effectExtent l="0" t="0" r="0" b="0"/>
          <wp:wrapTight wrapText="bothSides">
            <wp:wrapPolygon edited="0">
              <wp:start x="0" y="0"/>
              <wp:lineTo x="0" y="21352"/>
              <wp:lineTo x="21568" y="21352"/>
              <wp:lineTo x="2156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A32EA" w14:textId="77777777" w:rsidR="00570CB6" w:rsidRDefault="00570CB6" w:rsidP="006933D0">
      <w:pPr>
        <w:spacing w:after="0" w:line="240" w:lineRule="auto"/>
      </w:pPr>
      <w:r>
        <w:separator/>
      </w:r>
    </w:p>
  </w:footnote>
  <w:footnote w:type="continuationSeparator" w:id="0">
    <w:p w14:paraId="3890CA27" w14:textId="77777777" w:rsidR="00570CB6" w:rsidRDefault="00570CB6" w:rsidP="0069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D60FD" w14:textId="5886E0D9" w:rsidR="00570CB6" w:rsidRDefault="00570CB6" w:rsidP="00B26C5B">
    <w:pPr>
      <w:pStyle w:val="Kopfzeile"/>
    </w:pPr>
    <w:r>
      <w:rPr>
        <w:noProof/>
        <w:lang w:val="de-DE" w:eastAsia="de-DE"/>
      </w:rPr>
      <w:drawing>
        <wp:anchor distT="0" distB="0" distL="114300" distR="114300" simplePos="0" relativeHeight="251658240" behindDoc="1" locked="0" layoutInCell="1" allowOverlap="1" wp14:anchorId="722591DF" wp14:editId="5ED7FF94">
          <wp:simplePos x="0" y="0"/>
          <wp:positionH relativeFrom="column">
            <wp:posOffset>4624070</wp:posOffset>
          </wp:positionH>
          <wp:positionV relativeFrom="paragraph">
            <wp:posOffset>24130</wp:posOffset>
          </wp:positionV>
          <wp:extent cx="1390015" cy="671830"/>
          <wp:effectExtent l="0" t="0" r="0" b="0"/>
          <wp:wrapTight wrapText="bothSides">
            <wp:wrapPolygon edited="0">
              <wp:start x="0" y="0"/>
              <wp:lineTo x="0" y="20824"/>
              <wp:lineTo x="21314" y="20824"/>
              <wp:lineTo x="21314"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71830"/>
                  </a:xfrm>
                  <a:prstGeom prst="rect">
                    <a:avLst/>
                  </a:prstGeom>
                  <a:noFill/>
                </pic:spPr>
              </pic:pic>
            </a:graphicData>
          </a:graphic>
          <wp14:sizeRelH relativeFrom="page">
            <wp14:pctWidth>0</wp14:pctWidth>
          </wp14:sizeRelH>
          <wp14:sizeRelV relativeFrom="page">
            <wp14:pctHeight>0</wp14:pctHeight>
          </wp14:sizeRelV>
        </wp:anchor>
      </w:drawing>
    </w:r>
    <w:r w:rsidR="00435E0D">
      <w:t xml:space="preserve">Vision </w:t>
    </w:r>
    <w:r>
      <w:t>Salzburg</w:t>
    </w:r>
    <w:r w:rsidR="00435E0D">
      <w:t xml:space="preserve"> 2040</w:t>
    </w:r>
  </w:p>
  <w:p w14:paraId="6503F66A" w14:textId="49CE89C8" w:rsidR="00570CB6" w:rsidRDefault="00570CB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D0"/>
    <w:rsid w:val="00000A8D"/>
    <w:rsid w:val="00004858"/>
    <w:rsid w:val="000078D6"/>
    <w:rsid w:val="00037261"/>
    <w:rsid w:val="00043C77"/>
    <w:rsid w:val="000535AA"/>
    <w:rsid w:val="000555AC"/>
    <w:rsid w:val="000604DF"/>
    <w:rsid w:val="000736BA"/>
    <w:rsid w:val="00076FF4"/>
    <w:rsid w:val="00097832"/>
    <w:rsid w:val="000A73BD"/>
    <w:rsid w:val="000B0937"/>
    <w:rsid w:val="000B4228"/>
    <w:rsid w:val="000C30B4"/>
    <w:rsid w:val="000C4127"/>
    <w:rsid w:val="000D278C"/>
    <w:rsid w:val="000D659A"/>
    <w:rsid w:val="000E0D0A"/>
    <w:rsid w:val="000F51EC"/>
    <w:rsid w:val="000F7A85"/>
    <w:rsid w:val="00107BFE"/>
    <w:rsid w:val="001120C3"/>
    <w:rsid w:val="001273B8"/>
    <w:rsid w:val="0012799D"/>
    <w:rsid w:val="00131D11"/>
    <w:rsid w:val="00132B4C"/>
    <w:rsid w:val="00144AFA"/>
    <w:rsid w:val="00167041"/>
    <w:rsid w:val="00167A72"/>
    <w:rsid w:val="00183867"/>
    <w:rsid w:val="001B3DCB"/>
    <w:rsid w:val="001C01B3"/>
    <w:rsid w:val="001C0F2E"/>
    <w:rsid w:val="001E4EAB"/>
    <w:rsid w:val="001E78A6"/>
    <w:rsid w:val="001F0AA5"/>
    <w:rsid w:val="001F24A5"/>
    <w:rsid w:val="00225EA2"/>
    <w:rsid w:val="002365C1"/>
    <w:rsid w:val="00256CAB"/>
    <w:rsid w:val="00264C6F"/>
    <w:rsid w:val="002707B2"/>
    <w:rsid w:val="002718D4"/>
    <w:rsid w:val="002870C1"/>
    <w:rsid w:val="002927CD"/>
    <w:rsid w:val="002954A5"/>
    <w:rsid w:val="002B12E1"/>
    <w:rsid w:val="002D049F"/>
    <w:rsid w:val="002D28BA"/>
    <w:rsid w:val="002E1BDD"/>
    <w:rsid w:val="002E36FA"/>
    <w:rsid w:val="00314394"/>
    <w:rsid w:val="00320FBE"/>
    <w:rsid w:val="00325F05"/>
    <w:rsid w:val="00333795"/>
    <w:rsid w:val="00346232"/>
    <w:rsid w:val="003673AB"/>
    <w:rsid w:val="00376BD1"/>
    <w:rsid w:val="00394F2C"/>
    <w:rsid w:val="003A57E8"/>
    <w:rsid w:val="003C0D6C"/>
    <w:rsid w:val="003C711F"/>
    <w:rsid w:val="003E1358"/>
    <w:rsid w:val="003E147A"/>
    <w:rsid w:val="00424A8C"/>
    <w:rsid w:val="00435E0D"/>
    <w:rsid w:val="004371CE"/>
    <w:rsid w:val="00451E19"/>
    <w:rsid w:val="00453DDF"/>
    <w:rsid w:val="00461DE0"/>
    <w:rsid w:val="00472BBF"/>
    <w:rsid w:val="00475CFE"/>
    <w:rsid w:val="00487E6C"/>
    <w:rsid w:val="004979D3"/>
    <w:rsid w:val="004B4633"/>
    <w:rsid w:val="004C735C"/>
    <w:rsid w:val="004D0B4A"/>
    <w:rsid w:val="004D1164"/>
    <w:rsid w:val="004D4381"/>
    <w:rsid w:val="004E1B91"/>
    <w:rsid w:val="00505639"/>
    <w:rsid w:val="005160B3"/>
    <w:rsid w:val="00522023"/>
    <w:rsid w:val="005403BB"/>
    <w:rsid w:val="005466A5"/>
    <w:rsid w:val="00570707"/>
    <w:rsid w:val="00570CB6"/>
    <w:rsid w:val="0059416E"/>
    <w:rsid w:val="005956DB"/>
    <w:rsid w:val="00596A06"/>
    <w:rsid w:val="005B3021"/>
    <w:rsid w:val="005B487E"/>
    <w:rsid w:val="005C17CC"/>
    <w:rsid w:val="005C71A6"/>
    <w:rsid w:val="005D5FC7"/>
    <w:rsid w:val="005E16E0"/>
    <w:rsid w:val="005F483E"/>
    <w:rsid w:val="005F7EB0"/>
    <w:rsid w:val="00601529"/>
    <w:rsid w:val="00604DAE"/>
    <w:rsid w:val="00605278"/>
    <w:rsid w:val="006132F1"/>
    <w:rsid w:val="0063667B"/>
    <w:rsid w:val="006367D9"/>
    <w:rsid w:val="00641FA6"/>
    <w:rsid w:val="00642815"/>
    <w:rsid w:val="00655F58"/>
    <w:rsid w:val="00657CB1"/>
    <w:rsid w:val="006602E1"/>
    <w:rsid w:val="006842CD"/>
    <w:rsid w:val="006933D0"/>
    <w:rsid w:val="006949CC"/>
    <w:rsid w:val="006B4BE7"/>
    <w:rsid w:val="006B6284"/>
    <w:rsid w:val="006B71A7"/>
    <w:rsid w:val="006D2DF3"/>
    <w:rsid w:val="006D5B23"/>
    <w:rsid w:val="006E3152"/>
    <w:rsid w:val="006E4EAF"/>
    <w:rsid w:val="006F2957"/>
    <w:rsid w:val="00700F4F"/>
    <w:rsid w:val="00706BD9"/>
    <w:rsid w:val="00715E4C"/>
    <w:rsid w:val="007166AD"/>
    <w:rsid w:val="00721E05"/>
    <w:rsid w:val="00735F7D"/>
    <w:rsid w:val="0074299F"/>
    <w:rsid w:val="00742C7F"/>
    <w:rsid w:val="0074397E"/>
    <w:rsid w:val="00743C9D"/>
    <w:rsid w:val="00757A79"/>
    <w:rsid w:val="00764975"/>
    <w:rsid w:val="00764B4F"/>
    <w:rsid w:val="00766CF6"/>
    <w:rsid w:val="0077481A"/>
    <w:rsid w:val="00783472"/>
    <w:rsid w:val="007B56CB"/>
    <w:rsid w:val="007C754B"/>
    <w:rsid w:val="007D0199"/>
    <w:rsid w:val="007D1B53"/>
    <w:rsid w:val="007D5A8C"/>
    <w:rsid w:val="007D7C4E"/>
    <w:rsid w:val="007E3F3E"/>
    <w:rsid w:val="00816CFA"/>
    <w:rsid w:val="00830511"/>
    <w:rsid w:val="00835930"/>
    <w:rsid w:val="00835E68"/>
    <w:rsid w:val="00837D2C"/>
    <w:rsid w:val="00851584"/>
    <w:rsid w:val="00875892"/>
    <w:rsid w:val="0088762F"/>
    <w:rsid w:val="008917DC"/>
    <w:rsid w:val="008A0DC3"/>
    <w:rsid w:val="008C031F"/>
    <w:rsid w:val="008C0FB0"/>
    <w:rsid w:val="008C2B8B"/>
    <w:rsid w:val="008D3744"/>
    <w:rsid w:val="008D66BB"/>
    <w:rsid w:val="008E64CF"/>
    <w:rsid w:val="008E6A64"/>
    <w:rsid w:val="008F5E1F"/>
    <w:rsid w:val="008F658D"/>
    <w:rsid w:val="00902C2A"/>
    <w:rsid w:val="00912FB5"/>
    <w:rsid w:val="00943579"/>
    <w:rsid w:val="00952FC1"/>
    <w:rsid w:val="00961554"/>
    <w:rsid w:val="0096316F"/>
    <w:rsid w:val="00963309"/>
    <w:rsid w:val="009637FB"/>
    <w:rsid w:val="00966A94"/>
    <w:rsid w:val="00970C80"/>
    <w:rsid w:val="00970F78"/>
    <w:rsid w:val="009778F6"/>
    <w:rsid w:val="00983DB6"/>
    <w:rsid w:val="00993B9E"/>
    <w:rsid w:val="00995B89"/>
    <w:rsid w:val="009A0589"/>
    <w:rsid w:val="009C4D92"/>
    <w:rsid w:val="009C5FAE"/>
    <w:rsid w:val="009F3316"/>
    <w:rsid w:val="00A0140A"/>
    <w:rsid w:val="00A043C3"/>
    <w:rsid w:val="00A10807"/>
    <w:rsid w:val="00A10B42"/>
    <w:rsid w:val="00A113AB"/>
    <w:rsid w:val="00A201E6"/>
    <w:rsid w:val="00A27562"/>
    <w:rsid w:val="00A36A4D"/>
    <w:rsid w:val="00A519EF"/>
    <w:rsid w:val="00A534BC"/>
    <w:rsid w:val="00A55F0E"/>
    <w:rsid w:val="00A61B85"/>
    <w:rsid w:val="00A65A4A"/>
    <w:rsid w:val="00A67FA2"/>
    <w:rsid w:val="00A74983"/>
    <w:rsid w:val="00A835FC"/>
    <w:rsid w:val="00A90565"/>
    <w:rsid w:val="00AB3806"/>
    <w:rsid w:val="00AB416C"/>
    <w:rsid w:val="00AB4692"/>
    <w:rsid w:val="00AC2480"/>
    <w:rsid w:val="00AC5B13"/>
    <w:rsid w:val="00AD5668"/>
    <w:rsid w:val="00AD5F0B"/>
    <w:rsid w:val="00AE1455"/>
    <w:rsid w:val="00AF0097"/>
    <w:rsid w:val="00AF048A"/>
    <w:rsid w:val="00AF2D05"/>
    <w:rsid w:val="00AF4E87"/>
    <w:rsid w:val="00AF7F77"/>
    <w:rsid w:val="00B0716E"/>
    <w:rsid w:val="00B1771A"/>
    <w:rsid w:val="00B204AC"/>
    <w:rsid w:val="00B26C5B"/>
    <w:rsid w:val="00B30672"/>
    <w:rsid w:val="00B3101D"/>
    <w:rsid w:val="00B45A32"/>
    <w:rsid w:val="00B53790"/>
    <w:rsid w:val="00B61A83"/>
    <w:rsid w:val="00B66C28"/>
    <w:rsid w:val="00B671C3"/>
    <w:rsid w:val="00B73E42"/>
    <w:rsid w:val="00B8049C"/>
    <w:rsid w:val="00BB016F"/>
    <w:rsid w:val="00BB3BF1"/>
    <w:rsid w:val="00BC02E3"/>
    <w:rsid w:val="00BC716E"/>
    <w:rsid w:val="00BD7D3F"/>
    <w:rsid w:val="00BE639E"/>
    <w:rsid w:val="00BF524B"/>
    <w:rsid w:val="00C07884"/>
    <w:rsid w:val="00C102C1"/>
    <w:rsid w:val="00C24166"/>
    <w:rsid w:val="00C33BBC"/>
    <w:rsid w:val="00C34B21"/>
    <w:rsid w:val="00C51CCE"/>
    <w:rsid w:val="00C576B7"/>
    <w:rsid w:val="00C9597B"/>
    <w:rsid w:val="00CA1EDA"/>
    <w:rsid w:val="00CB6084"/>
    <w:rsid w:val="00CB652B"/>
    <w:rsid w:val="00CB6DEE"/>
    <w:rsid w:val="00CB7D5D"/>
    <w:rsid w:val="00CC5DDC"/>
    <w:rsid w:val="00CC78D6"/>
    <w:rsid w:val="00CD1ACC"/>
    <w:rsid w:val="00CE1C6A"/>
    <w:rsid w:val="00CE4B1A"/>
    <w:rsid w:val="00CF3E81"/>
    <w:rsid w:val="00D236A8"/>
    <w:rsid w:val="00D31B8F"/>
    <w:rsid w:val="00D350A3"/>
    <w:rsid w:val="00D43840"/>
    <w:rsid w:val="00D63408"/>
    <w:rsid w:val="00D63786"/>
    <w:rsid w:val="00D66945"/>
    <w:rsid w:val="00D721AF"/>
    <w:rsid w:val="00D73BBD"/>
    <w:rsid w:val="00DB2101"/>
    <w:rsid w:val="00DC0F24"/>
    <w:rsid w:val="00DC1F4E"/>
    <w:rsid w:val="00DD419E"/>
    <w:rsid w:val="00DE23CC"/>
    <w:rsid w:val="00DF719C"/>
    <w:rsid w:val="00E106EE"/>
    <w:rsid w:val="00E302C7"/>
    <w:rsid w:val="00E35914"/>
    <w:rsid w:val="00E51242"/>
    <w:rsid w:val="00E5163C"/>
    <w:rsid w:val="00E64842"/>
    <w:rsid w:val="00E75EB0"/>
    <w:rsid w:val="00E77E2C"/>
    <w:rsid w:val="00E837AC"/>
    <w:rsid w:val="00E94907"/>
    <w:rsid w:val="00ED33B1"/>
    <w:rsid w:val="00EF3119"/>
    <w:rsid w:val="00EF3D26"/>
    <w:rsid w:val="00EF4FF7"/>
    <w:rsid w:val="00F123E9"/>
    <w:rsid w:val="00F2642D"/>
    <w:rsid w:val="00F449F6"/>
    <w:rsid w:val="00F477B0"/>
    <w:rsid w:val="00F5428D"/>
    <w:rsid w:val="00F62851"/>
    <w:rsid w:val="00F6742E"/>
    <w:rsid w:val="00F915FB"/>
    <w:rsid w:val="00F92744"/>
    <w:rsid w:val="00F97CDB"/>
    <w:rsid w:val="00FA4023"/>
    <w:rsid w:val="00FB7698"/>
    <w:rsid w:val="00FE0071"/>
    <w:rsid w:val="00FE2DD1"/>
    <w:rsid w:val="00FF7044"/>
    <w:rsid w:val="00FF77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6D4468"/>
  <w15:docId w15:val="{07643FDC-4AE4-4FC4-A801-EF59CCCA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AB"/>
    <w:pPr>
      <w:spacing w:after="160" w:line="259" w:lineRule="auto"/>
    </w:pPr>
    <w:rPr>
      <w:lang w:val="de-AT" w:eastAsia="en-US"/>
    </w:rPr>
  </w:style>
  <w:style w:type="paragraph" w:styleId="berschrift1">
    <w:name w:val="heading 1"/>
    <w:basedOn w:val="Standard"/>
    <w:next w:val="Standard"/>
    <w:link w:val="berschrift1Zchn"/>
    <w:uiPriority w:val="99"/>
    <w:qFormat/>
    <w:rsid w:val="006933D0"/>
    <w:pPr>
      <w:keepNext/>
      <w:tabs>
        <w:tab w:val="left" w:pos="9000"/>
      </w:tabs>
      <w:spacing w:after="0" w:line="240" w:lineRule="auto"/>
      <w:ind w:right="972"/>
      <w:outlineLvl w:val="0"/>
    </w:pPr>
    <w:rPr>
      <w:rFonts w:eastAsia="Times New Roman" w:cs="Times New Roman"/>
      <w:b/>
      <w:bCs/>
      <w:sz w:val="32"/>
      <w:szCs w:val="32"/>
    </w:rPr>
  </w:style>
  <w:style w:type="paragraph" w:styleId="berschrift2">
    <w:name w:val="heading 2"/>
    <w:basedOn w:val="Standard"/>
    <w:next w:val="Standard"/>
    <w:link w:val="berschrift2Zchn"/>
    <w:uiPriority w:val="9"/>
    <w:semiHidden/>
    <w:unhideWhenUsed/>
    <w:qFormat/>
    <w:rsid w:val="004979D3"/>
    <w:pPr>
      <w:keepNext/>
      <w:spacing w:before="240" w:after="60"/>
      <w:outlineLvl w:val="1"/>
    </w:pPr>
    <w:rPr>
      <w:rFonts w:ascii="Calibri Light" w:eastAsia="Times New Roman" w:hAnsi="Calibri Light" w:cs="Times New Roman"/>
      <w:b/>
      <w:bCs/>
      <w:i/>
      <w:iCs/>
      <w:sz w:val="28"/>
      <w:szCs w:val="28"/>
    </w:rPr>
  </w:style>
  <w:style w:type="paragraph" w:styleId="berschrift3">
    <w:name w:val="heading 3"/>
    <w:basedOn w:val="Standard"/>
    <w:next w:val="Standard"/>
    <w:link w:val="berschrift3Zchn"/>
    <w:uiPriority w:val="9"/>
    <w:semiHidden/>
    <w:unhideWhenUsed/>
    <w:qFormat/>
    <w:rsid w:val="004979D3"/>
    <w:pPr>
      <w:keepNext/>
      <w:spacing w:before="240" w:after="60"/>
      <w:outlineLvl w:val="2"/>
    </w:pPr>
    <w:rPr>
      <w:rFonts w:ascii="Calibri Light" w:eastAsia="Times New Roman" w:hAnsi="Calibri Light"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6933D0"/>
    <w:rPr>
      <w:rFonts w:eastAsia="Times New Roman"/>
      <w:b/>
      <w:bCs/>
      <w:sz w:val="32"/>
      <w:szCs w:val="32"/>
      <w:lang w:val="de-AT"/>
    </w:rPr>
  </w:style>
  <w:style w:type="paragraph" w:styleId="Kopfzeile">
    <w:name w:val="header"/>
    <w:basedOn w:val="Standard"/>
    <w:link w:val="KopfzeileZchn"/>
    <w:uiPriority w:val="99"/>
    <w:rsid w:val="006933D0"/>
    <w:pPr>
      <w:tabs>
        <w:tab w:val="center" w:pos="4536"/>
        <w:tab w:val="right" w:pos="9072"/>
      </w:tabs>
      <w:spacing w:after="0" w:line="240" w:lineRule="auto"/>
    </w:pPr>
    <w:rPr>
      <w:rFonts w:eastAsia="Times New Roman" w:cs="Times New Roman"/>
      <w:sz w:val="24"/>
      <w:szCs w:val="24"/>
    </w:rPr>
  </w:style>
  <w:style w:type="character" w:customStyle="1" w:styleId="KopfzeileZchn">
    <w:name w:val="Kopfzeile Zchn"/>
    <w:link w:val="Kopfzeile"/>
    <w:uiPriority w:val="99"/>
    <w:rsid w:val="006933D0"/>
    <w:rPr>
      <w:rFonts w:eastAsia="Times New Roman"/>
      <w:sz w:val="24"/>
      <w:szCs w:val="24"/>
    </w:rPr>
  </w:style>
  <w:style w:type="paragraph" w:styleId="Fuzeile">
    <w:name w:val="footer"/>
    <w:basedOn w:val="Standard"/>
    <w:link w:val="FuzeileZchn"/>
    <w:uiPriority w:val="99"/>
    <w:rsid w:val="006933D0"/>
    <w:pPr>
      <w:tabs>
        <w:tab w:val="center" w:pos="4536"/>
        <w:tab w:val="right" w:pos="9072"/>
      </w:tabs>
      <w:spacing w:after="0" w:line="240" w:lineRule="auto"/>
    </w:pPr>
    <w:rPr>
      <w:rFonts w:eastAsia="Times New Roman" w:cs="Times New Roman"/>
      <w:sz w:val="24"/>
      <w:szCs w:val="24"/>
    </w:rPr>
  </w:style>
  <w:style w:type="character" w:customStyle="1" w:styleId="FuzeileZchn">
    <w:name w:val="Fußzeile Zchn"/>
    <w:link w:val="Fuzeile"/>
    <w:uiPriority w:val="99"/>
    <w:rsid w:val="006933D0"/>
    <w:rPr>
      <w:rFonts w:eastAsia="Times New Roman"/>
      <w:sz w:val="24"/>
      <w:szCs w:val="24"/>
    </w:rPr>
  </w:style>
  <w:style w:type="character" w:styleId="Hyperlink">
    <w:name w:val="Hyperlink"/>
    <w:uiPriority w:val="99"/>
    <w:rsid w:val="006933D0"/>
    <w:rPr>
      <w:rFonts w:cs="Times New Roman"/>
      <w:color w:val="0000FF"/>
      <w:u w:val="single"/>
    </w:rPr>
  </w:style>
  <w:style w:type="paragraph" w:styleId="Textkrper2">
    <w:name w:val="Body Text 2"/>
    <w:basedOn w:val="Standard"/>
    <w:link w:val="Textkrper2Zchn"/>
    <w:uiPriority w:val="99"/>
    <w:semiHidden/>
    <w:rsid w:val="006933D0"/>
    <w:pPr>
      <w:spacing w:after="0" w:line="240" w:lineRule="auto"/>
      <w:ind w:right="1152"/>
    </w:pPr>
    <w:rPr>
      <w:rFonts w:eastAsia="Times New Roman" w:cs="Times New Roman"/>
      <w:b/>
      <w:bCs/>
      <w:sz w:val="24"/>
      <w:szCs w:val="24"/>
    </w:rPr>
  </w:style>
  <w:style w:type="character" w:customStyle="1" w:styleId="Textkrper2Zchn">
    <w:name w:val="Textkörper 2 Zchn"/>
    <w:link w:val="Textkrper2"/>
    <w:uiPriority w:val="99"/>
    <w:semiHidden/>
    <w:rsid w:val="006933D0"/>
    <w:rPr>
      <w:rFonts w:eastAsia="Times New Roman"/>
      <w:b/>
      <w:bCs/>
      <w:sz w:val="24"/>
      <w:szCs w:val="24"/>
      <w:lang w:val="de-AT"/>
    </w:rPr>
  </w:style>
  <w:style w:type="paragraph" w:styleId="Textkrper3">
    <w:name w:val="Body Text 3"/>
    <w:basedOn w:val="Standard"/>
    <w:link w:val="Textkrper3Zchn"/>
    <w:uiPriority w:val="99"/>
    <w:semiHidden/>
    <w:rsid w:val="006933D0"/>
    <w:pPr>
      <w:spacing w:after="120" w:line="240" w:lineRule="auto"/>
    </w:pPr>
    <w:rPr>
      <w:rFonts w:eastAsia="Times New Roman" w:cs="Times New Roman"/>
      <w:sz w:val="16"/>
      <w:szCs w:val="16"/>
    </w:rPr>
  </w:style>
  <w:style w:type="character" w:customStyle="1" w:styleId="Textkrper3Zchn">
    <w:name w:val="Textkörper 3 Zchn"/>
    <w:link w:val="Textkrper3"/>
    <w:uiPriority w:val="99"/>
    <w:semiHidden/>
    <w:rsid w:val="006933D0"/>
    <w:rPr>
      <w:rFonts w:eastAsia="Times New Roman"/>
      <w:sz w:val="16"/>
      <w:szCs w:val="16"/>
      <w:lang w:val="de-AT"/>
    </w:rPr>
  </w:style>
  <w:style w:type="character" w:styleId="Fett">
    <w:name w:val="Strong"/>
    <w:uiPriority w:val="22"/>
    <w:qFormat/>
    <w:rsid w:val="006933D0"/>
    <w:rPr>
      <w:rFonts w:cs="Times New Roman"/>
      <w:b/>
      <w:bCs/>
    </w:rPr>
  </w:style>
  <w:style w:type="character" w:customStyle="1" w:styleId="E-MailFormatvorlage26">
    <w:name w:val="E-MailFormatvorlage26"/>
    <w:semiHidden/>
    <w:rsid w:val="006933D0"/>
    <w:rPr>
      <w:rFonts w:ascii="Arial" w:hAnsi="Arial" w:cs="Arial"/>
      <w:color w:val="000080"/>
      <w:sz w:val="20"/>
      <w:szCs w:val="20"/>
    </w:rPr>
  </w:style>
  <w:style w:type="paragraph" w:customStyle="1" w:styleId="avtext">
    <w:name w:val="avtext"/>
    <w:basedOn w:val="Standard"/>
    <w:rsid w:val="005F7EB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2Zchn">
    <w:name w:val="Überschrift 2 Zchn"/>
    <w:link w:val="berschrift2"/>
    <w:uiPriority w:val="9"/>
    <w:semiHidden/>
    <w:rsid w:val="004979D3"/>
    <w:rPr>
      <w:rFonts w:ascii="Calibri Light" w:eastAsia="Times New Roman" w:hAnsi="Calibri Light" w:cs="Times New Roman"/>
      <w:b/>
      <w:bCs/>
      <w:i/>
      <w:iCs/>
      <w:sz w:val="28"/>
      <w:szCs w:val="28"/>
      <w:lang w:val="de-AT" w:eastAsia="en-US"/>
    </w:rPr>
  </w:style>
  <w:style w:type="character" w:customStyle="1" w:styleId="berschrift3Zchn">
    <w:name w:val="Überschrift 3 Zchn"/>
    <w:link w:val="berschrift3"/>
    <w:uiPriority w:val="9"/>
    <w:semiHidden/>
    <w:rsid w:val="004979D3"/>
    <w:rPr>
      <w:rFonts w:ascii="Calibri Light" w:eastAsia="Times New Roman" w:hAnsi="Calibri Light" w:cs="Times New Roman"/>
      <w:b/>
      <w:bCs/>
      <w:sz w:val="26"/>
      <w:szCs w:val="26"/>
      <w:lang w:val="de-AT" w:eastAsia="en-US"/>
    </w:rPr>
  </w:style>
  <w:style w:type="paragraph" w:customStyle="1" w:styleId="bodytext">
    <w:name w:val="bodytext"/>
    <w:basedOn w:val="Standard"/>
    <w:rsid w:val="004979D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suchterLink">
    <w:name w:val="FollowedHyperlink"/>
    <w:uiPriority w:val="99"/>
    <w:semiHidden/>
    <w:unhideWhenUsed/>
    <w:rsid w:val="00FB7698"/>
    <w:rPr>
      <w:color w:val="954F72"/>
      <w:u w:val="single"/>
    </w:rPr>
  </w:style>
  <w:style w:type="paragraph" w:customStyle="1" w:styleId="MinionRegular10">
    <w:name w:val="Minion_Regular / 10"/>
    <w:aliases w:val="45 Pt"/>
    <w:basedOn w:val="Standard"/>
    <w:rsid w:val="00AC2480"/>
    <w:pPr>
      <w:widowControl w:val="0"/>
      <w:tabs>
        <w:tab w:val="left" w:pos="510"/>
        <w:tab w:val="right" w:pos="4337"/>
      </w:tabs>
      <w:autoSpaceDE w:val="0"/>
      <w:autoSpaceDN w:val="0"/>
      <w:adjustRightInd w:val="0"/>
      <w:spacing w:after="0" w:line="255" w:lineRule="atLeast"/>
      <w:jc w:val="both"/>
      <w:textAlignment w:val="center"/>
    </w:pPr>
    <w:rPr>
      <w:rFonts w:ascii="MinionPro-Regular" w:eastAsia="MS ??" w:hAnsi="MinionPro-Regular" w:cs="MinionPro-Regular"/>
      <w:color w:val="000000"/>
      <w:sz w:val="21"/>
      <w:szCs w:val="21"/>
      <w:lang w:val="de-DE" w:eastAsia="de-DE"/>
    </w:rPr>
  </w:style>
  <w:style w:type="character" w:styleId="Hervorhebung">
    <w:name w:val="Emphasis"/>
    <w:qFormat/>
    <w:rsid w:val="00642815"/>
    <w:rPr>
      <w:rFonts w:cs="Times New Roman"/>
      <w:b/>
      <w:bCs/>
      <w:w w:val="100"/>
    </w:rPr>
  </w:style>
  <w:style w:type="character" w:styleId="Kommentarzeichen">
    <w:name w:val="annotation reference"/>
    <w:uiPriority w:val="99"/>
    <w:semiHidden/>
    <w:unhideWhenUsed/>
    <w:rsid w:val="00AF7F77"/>
    <w:rPr>
      <w:sz w:val="16"/>
      <w:szCs w:val="16"/>
    </w:rPr>
  </w:style>
  <w:style w:type="paragraph" w:styleId="Kommentartext">
    <w:name w:val="annotation text"/>
    <w:basedOn w:val="Standard"/>
    <w:link w:val="KommentartextZchn"/>
    <w:uiPriority w:val="99"/>
    <w:semiHidden/>
    <w:unhideWhenUsed/>
    <w:rsid w:val="00AF7F77"/>
  </w:style>
  <w:style w:type="character" w:customStyle="1" w:styleId="KommentartextZchn">
    <w:name w:val="Kommentartext Zchn"/>
    <w:link w:val="Kommentartext"/>
    <w:uiPriority w:val="99"/>
    <w:semiHidden/>
    <w:rsid w:val="00AF7F77"/>
    <w:rPr>
      <w:lang w:eastAsia="en-US"/>
    </w:rPr>
  </w:style>
  <w:style w:type="paragraph" w:styleId="Kommentarthema">
    <w:name w:val="annotation subject"/>
    <w:basedOn w:val="Kommentartext"/>
    <w:next w:val="Kommentartext"/>
    <w:link w:val="KommentarthemaZchn"/>
    <w:uiPriority w:val="99"/>
    <w:semiHidden/>
    <w:unhideWhenUsed/>
    <w:rsid w:val="00AF7F77"/>
    <w:rPr>
      <w:b/>
      <w:bCs/>
    </w:rPr>
  </w:style>
  <w:style w:type="character" w:customStyle="1" w:styleId="KommentarthemaZchn">
    <w:name w:val="Kommentarthema Zchn"/>
    <w:link w:val="Kommentarthema"/>
    <w:uiPriority w:val="99"/>
    <w:semiHidden/>
    <w:rsid w:val="00AF7F77"/>
    <w:rPr>
      <w:b/>
      <w:bCs/>
      <w:lang w:eastAsia="en-US"/>
    </w:rPr>
  </w:style>
  <w:style w:type="paragraph" w:styleId="Sprechblasentext">
    <w:name w:val="Balloon Text"/>
    <w:basedOn w:val="Standard"/>
    <w:link w:val="SprechblasentextZchn"/>
    <w:uiPriority w:val="99"/>
    <w:semiHidden/>
    <w:unhideWhenUsed/>
    <w:rsid w:val="00AF7F7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F7F77"/>
    <w:rPr>
      <w:rFonts w:ascii="Tahoma" w:hAnsi="Tahoma" w:cs="Tahoma"/>
      <w:sz w:val="16"/>
      <w:szCs w:val="16"/>
      <w:lang w:eastAsia="en-US"/>
    </w:rPr>
  </w:style>
  <w:style w:type="paragraph" w:styleId="StandardWeb">
    <w:name w:val="Normal (Web)"/>
    <w:basedOn w:val="Standard"/>
    <w:uiPriority w:val="99"/>
    <w:unhideWhenUsed/>
    <w:rsid w:val="00B66C28"/>
    <w:pPr>
      <w:spacing w:before="240" w:after="240" w:line="240" w:lineRule="auto"/>
    </w:pPr>
    <w:rPr>
      <w:rFonts w:ascii="Times New Roman" w:eastAsia="Times New Roman" w:hAnsi="Times New Roman" w:cs="Times New Roman"/>
      <w:sz w:val="24"/>
      <w:szCs w:val="24"/>
      <w:lang w:eastAsia="de-AT"/>
    </w:rPr>
  </w:style>
  <w:style w:type="character" w:customStyle="1" w:styleId="Datum1">
    <w:name w:val="Datum1"/>
    <w:basedOn w:val="Absatz-Standardschriftart"/>
    <w:rsid w:val="00D721AF"/>
  </w:style>
  <w:style w:type="character" w:styleId="NichtaufgelsteErwhnung">
    <w:name w:val="Unresolved Mention"/>
    <w:basedOn w:val="Absatz-Standardschriftart"/>
    <w:uiPriority w:val="99"/>
    <w:semiHidden/>
    <w:unhideWhenUsed/>
    <w:rsid w:val="008C2B8B"/>
    <w:rPr>
      <w:color w:val="605E5C"/>
      <w:shd w:val="clear" w:color="auto" w:fill="E1DFDD"/>
    </w:rPr>
  </w:style>
  <w:style w:type="character" w:customStyle="1" w:styleId="break-words">
    <w:name w:val="break-words"/>
    <w:basedOn w:val="Absatz-Standardschriftart"/>
    <w:rsid w:val="009C4D92"/>
  </w:style>
  <w:style w:type="character" w:customStyle="1" w:styleId="Hyperlink4">
    <w:name w:val="Hyperlink.4"/>
    <w:rsid w:val="001F0AA5"/>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50370">
      <w:bodyDiv w:val="1"/>
      <w:marLeft w:val="0"/>
      <w:marRight w:val="0"/>
      <w:marTop w:val="0"/>
      <w:marBottom w:val="0"/>
      <w:divBdr>
        <w:top w:val="none" w:sz="0" w:space="0" w:color="auto"/>
        <w:left w:val="none" w:sz="0" w:space="0" w:color="auto"/>
        <w:bottom w:val="none" w:sz="0" w:space="0" w:color="auto"/>
        <w:right w:val="none" w:sz="0" w:space="0" w:color="auto"/>
      </w:divBdr>
      <w:divsChild>
        <w:div w:id="724913421">
          <w:marLeft w:val="0"/>
          <w:marRight w:val="0"/>
          <w:marTop w:val="0"/>
          <w:marBottom w:val="0"/>
          <w:divBdr>
            <w:top w:val="none" w:sz="0" w:space="0" w:color="auto"/>
            <w:left w:val="none" w:sz="0" w:space="0" w:color="auto"/>
            <w:bottom w:val="none" w:sz="0" w:space="0" w:color="auto"/>
            <w:right w:val="none" w:sz="0" w:space="0" w:color="auto"/>
          </w:divBdr>
          <w:divsChild>
            <w:div w:id="1219315868">
              <w:marLeft w:val="0"/>
              <w:marRight w:val="0"/>
              <w:marTop w:val="0"/>
              <w:marBottom w:val="0"/>
              <w:divBdr>
                <w:top w:val="none" w:sz="0" w:space="0" w:color="auto"/>
                <w:left w:val="none" w:sz="0" w:space="0" w:color="auto"/>
                <w:bottom w:val="none" w:sz="0" w:space="0" w:color="auto"/>
                <w:right w:val="none" w:sz="0" w:space="0" w:color="auto"/>
              </w:divBdr>
              <w:divsChild>
                <w:div w:id="655501737">
                  <w:marLeft w:val="0"/>
                  <w:marRight w:val="0"/>
                  <w:marTop w:val="0"/>
                  <w:marBottom w:val="0"/>
                  <w:divBdr>
                    <w:top w:val="none" w:sz="0" w:space="0" w:color="auto"/>
                    <w:left w:val="none" w:sz="0" w:space="0" w:color="auto"/>
                    <w:bottom w:val="none" w:sz="0" w:space="0" w:color="auto"/>
                    <w:right w:val="none" w:sz="0" w:space="0" w:color="auto"/>
                  </w:divBdr>
                  <w:divsChild>
                    <w:div w:id="336887538">
                      <w:marLeft w:val="0"/>
                      <w:marRight w:val="0"/>
                      <w:marTop w:val="0"/>
                      <w:marBottom w:val="0"/>
                      <w:divBdr>
                        <w:top w:val="none" w:sz="0" w:space="0" w:color="auto"/>
                        <w:left w:val="none" w:sz="0" w:space="0" w:color="auto"/>
                        <w:bottom w:val="none" w:sz="0" w:space="0" w:color="auto"/>
                        <w:right w:val="none" w:sz="0" w:space="0" w:color="auto"/>
                      </w:divBdr>
                      <w:divsChild>
                        <w:div w:id="307053593">
                          <w:marLeft w:val="0"/>
                          <w:marRight w:val="0"/>
                          <w:marTop w:val="0"/>
                          <w:marBottom w:val="0"/>
                          <w:divBdr>
                            <w:top w:val="none" w:sz="0" w:space="0" w:color="auto"/>
                            <w:left w:val="none" w:sz="0" w:space="0" w:color="auto"/>
                            <w:bottom w:val="none" w:sz="0" w:space="0" w:color="auto"/>
                            <w:right w:val="none" w:sz="0" w:space="0" w:color="auto"/>
                          </w:divBdr>
                          <w:divsChild>
                            <w:div w:id="1546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566558">
      <w:bodyDiv w:val="1"/>
      <w:marLeft w:val="0"/>
      <w:marRight w:val="0"/>
      <w:marTop w:val="0"/>
      <w:marBottom w:val="0"/>
      <w:divBdr>
        <w:top w:val="none" w:sz="0" w:space="0" w:color="auto"/>
        <w:left w:val="none" w:sz="0" w:space="0" w:color="auto"/>
        <w:bottom w:val="none" w:sz="0" w:space="0" w:color="auto"/>
        <w:right w:val="none" w:sz="0" w:space="0" w:color="auto"/>
      </w:divBdr>
    </w:div>
    <w:div w:id="534274079">
      <w:bodyDiv w:val="1"/>
      <w:marLeft w:val="0"/>
      <w:marRight w:val="0"/>
      <w:marTop w:val="0"/>
      <w:marBottom w:val="0"/>
      <w:divBdr>
        <w:top w:val="none" w:sz="0" w:space="0" w:color="auto"/>
        <w:left w:val="none" w:sz="0" w:space="0" w:color="auto"/>
        <w:bottom w:val="none" w:sz="0" w:space="0" w:color="auto"/>
        <w:right w:val="none" w:sz="0" w:space="0" w:color="auto"/>
      </w:divBdr>
    </w:div>
    <w:div w:id="564026547">
      <w:bodyDiv w:val="1"/>
      <w:marLeft w:val="0"/>
      <w:marRight w:val="0"/>
      <w:marTop w:val="0"/>
      <w:marBottom w:val="0"/>
      <w:divBdr>
        <w:top w:val="none" w:sz="0" w:space="0" w:color="auto"/>
        <w:left w:val="none" w:sz="0" w:space="0" w:color="auto"/>
        <w:bottom w:val="none" w:sz="0" w:space="0" w:color="auto"/>
        <w:right w:val="none" w:sz="0" w:space="0" w:color="auto"/>
      </w:divBdr>
    </w:div>
    <w:div w:id="661078625">
      <w:bodyDiv w:val="1"/>
      <w:marLeft w:val="0"/>
      <w:marRight w:val="0"/>
      <w:marTop w:val="0"/>
      <w:marBottom w:val="0"/>
      <w:divBdr>
        <w:top w:val="none" w:sz="0" w:space="0" w:color="auto"/>
        <w:left w:val="none" w:sz="0" w:space="0" w:color="auto"/>
        <w:bottom w:val="none" w:sz="0" w:space="0" w:color="auto"/>
        <w:right w:val="none" w:sz="0" w:space="0" w:color="auto"/>
      </w:divBdr>
      <w:divsChild>
        <w:div w:id="1664821202">
          <w:marLeft w:val="0"/>
          <w:marRight w:val="0"/>
          <w:marTop w:val="0"/>
          <w:marBottom w:val="0"/>
          <w:divBdr>
            <w:top w:val="none" w:sz="0" w:space="0" w:color="auto"/>
            <w:left w:val="none" w:sz="0" w:space="0" w:color="auto"/>
            <w:bottom w:val="none" w:sz="0" w:space="0" w:color="auto"/>
            <w:right w:val="none" w:sz="0" w:space="0" w:color="auto"/>
          </w:divBdr>
          <w:divsChild>
            <w:div w:id="1999646145">
              <w:marLeft w:val="0"/>
              <w:marRight w:val="0"/>
              <w:marTop w:val="0"/>
              <w:marBottom w:val="0"/>
              <w:divBdr>
                <w:top w:val="none" w:sz="0" w:space="0" w:color="auto"/>
                <w:left w:val="none" w:sz="0" w:space="0" w:color="auto"/>
                <w:bottom w:val="none" w:sz="0" w:space="0" w:color="auto"/>
                <w:right w:val="none" w:sz="0" w:space="0" w:color="auto"/>
              </w:divBdr>
              <w:divsChild>
                <w:div w:id="1411152287">
                  <w:marLeft w:val="0"/>
                  <w:marRight w:val="0"/>
                  <w:marTop w:val="0"/>
                  <w:marBottom w:val="0"/>
                  <w:divBdr>
                    <w:top w:val="none" w:sz="0" w:space="0" w:color="auto"/>
                    <w:left w:val="none" w:sz="0" w:space="0" w:color="auto"/>
                    <w:bottom w:val="none" w:sz="0" w:space="0" w:color="auto"/>
                    <w:right w:val="none" w:sz="0" w:space="0" w:color="auto"/>
                  </w:divBdr>
                  <w:divsChild>
                    <w:div w:id="960919643">
                      <w:marLeft w:val="0"/>
                      <w:marRight w:val="0"/>
                      <w:marTop w:val="0"/>
                      <w:marBottom w:val="0"/>
                      <w:divBdr>
                        <w:top w:val="none" w:sz="0" w:space="0" w:color="auto"/>
                        <w:left w:val="none" w:sz="0" w:space="0" w:color="auto"/>
                        <w:bottom w:val="none" w:sz="0" w:space="0" w:color="auto"/>
                        <w:right w:val="none" w:sz="0" w:space="0" w:color="auto"/>
                      </w:divBdr>
                      <w:divsChild>
                        <w:div w:id="585650093">
                          <w:marLeft w:val="-225"/>
                          <w:marRight w:val="-225"/>
                          <w:marTop w:val="0"/>
                          <w:marBottom w:val="0"/>
                          <w:divBdr>
                            <w:top w:val="none" w:sz="0" w:space="0" w:color="auto"/>
                            <w:left w:val="none" w:sz="0" w:space="0" w:color="auto"/>
                            <w:bottom w:val="none" w:sz="0" w:space="0" w:color="auto"/>
                            <w:right w:val="none" w:sz="0" w:space="0" w:color="auto"/>
                          </w:divBdr>
                          <w:divsChild>
                            <w:div w:id="7165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831970">
      <w:bodyDiv w:val="1"/>
      <w:marLeft w:val="0"/>
      <w:marRight w:val="0"/>
      <w:marTop w:val="0"/>
      <w:marBottom w:val="0"/>
      <w:divBdr>
        <w:top w:val="none" w:sz="0" w:space="0" w:color="auto"/>
        <w:left w:val="none" w:sz="0" w:space="0" w:color="auto"/>
        <w:bottom w:val="none" w:sz="0" w:space="0" w:color="auto"/>
        <w:right w:val="none" w:sz="0" w:space="0" w:color="auto"/>
      </w:divBdr>
    </w:div>
    <w:div w:id="1160079083">
      <w:bodyDiv w:val="1"/>
      <w:marLeft w:val="0"/>
      <w:marRight w:val="0"/>
      <w:marTop w:val="0"/>
      <w:marBottom w:val="0"/>
      <w:divBdr>
        <w:top w:val="none" w:sz="0" w:space="0" w:color="auto"/>
        <w:left w:val="none" w:sz="0" w:space="0" w:color="auto"/>
        <w:bottom w:val="none" w:sz="0" w:space="0" w:color="auto"/>
        <w:right w:val="none" w:sz="0" w:space="0" w:color="auto"/>
      </w:divBdr>
    </w:div>
    <w:div w:id="1496921144">
      <w:bodyDiv w:val="1"/>
      <w:marLeft w:val="30"/>
      <w:marRight w:val="30"/>
      <w:marTop w:val="30"/>
      <w:marBottom w:val="30"/>
      <w:divBdr>
        <w:top w:val="none" w:sz="0" w:space="0" w:color="auto"/>
        <w:left w:val="none" w:sz="0" w:space="0" w:color="auto"/>
        <w:bottom w:val="none" w:sz="0" w:space="0" w:color="auto"/>
        <w:right w:val="none" w:sz="0" w:space="0" w:color="auto"/>
      </w:divBdr>
      <w:divsChild>
        <w:div w:id="1700810483">
          <w:marLeft w:val="465"/>
          <w:marRight w:val="0"/>
          <w:marTop w:val="0"/>
          <w:marBottom w:val="0"/>
          <w:divBdr>
            <w:top w:val="none" w:sz="0" w:space="0" w:color="auto"/>
            <w:left w:val="none" w:sz="0" w:space="0" w:color="auto"/>
            <w:bottom w:val="none" w:sz="0" w:space="0" w:color="auto"/>
            <w:right w:val="single" w:sz="6" w:space="12" w:color="D0D0D0"/>
          </w:divBdr>
          <w:divsChild>
            <w:div w:id="968125630">
              <w:marLeft w:val="0"/>
              <w:marRight w:val="0"/>
              <w:marTop w:val="0"/>
              <w:marBottom w:val="0"/>
              <w:divBdr>
                <w:top w:val="single" w:sz="12" w:space="0" w:color="990000"/>
                <w:left w:val="single" w:sz="12" w:space="0" w:color="990000"/>
                <w:bottom w:val="single" w:sz="12" w:space="0" w:color="990000"/>
                <w:right w:val="single" w:sz="12" w:space="0" w:color="990000"/>
              </w:divBdr>
              <w:divsChild>
                <w:div w:id="675040163">
                  <w:marLeft w:val="4800"/>
                  <w:marRight w:val="30"/>
                  <w:marTop w:val="60"/>
                  <w:marBottom w:val="0"/>
                  <w:divBdr>
                    <w:top w:val="single" w:sz="6" w:space="0" w:color="990000"/>
                    <w:left w:val="none" w:sz="0" w:space="0" w:color="auto"/>
                    <w:bottom w:val="none" w:sz="0" w:space="0" w:color="auto"/>
                    <w:right w:val="none" w:sz="0" w:space="0" w:color="auto"/>
                  </w:divBdr>
                  <w:divsChild>
                    <w:div w:id="1454133985">
                      <w:marLeft w:val="0"/>
                      <w:marRight w:val="0"/>
                      <w:marTop w:val="0"/>
                      <w:marBottom w:val="0"/>
                      <w:divBdr>
                        <w:top w:val="none" w:sz="0" w:space="0" w:color="auto"/>
                        <w:left w:val="none" w:sz="0" w:space="0" w:color="auto"/>
                        <w:bottom w:val="none" w:sz="0" w:space="0" w:color="auto"/>
                        <w:right w:val="none" w:sz="0" w:space="0" w:color="auto"/>
                      </w:divBdr>
                      <w:divsChild>
                        <w:div w:id="294457504">
                          <w:marLeft w:val="0"/>
                          <w:marRight w:val="0"/>
                          <w:marTop w:val="0"/>
                          <w:marBottom w:val="0"/>
                          <w:divBdr>
                            <w:top w:val="none" w:sz="0" w:space="0" w:color="auto"/>
                            <w:left w:val="none" w:sz="0" w:space="0" w:color="auto"/>
                            <w:bottom w:val="none" w:sz="0" w:space="0" w:color="auto"/>
                            <w:right w:val="none" w:sz="0" w:space="0" w:color="auto"/>
                          </w:divBdr>
                          <w:divsChild>
                            <w:div w:id="398208057">
                              <w:marLeft w:val="0"/>
                              <w:marRight w:val="3900"/>
                              <w:marTop w:val="0"/>
                              <w:marBottom w:val="0"/>
                              <w:divBdr>
                                <w:top w:val="none" w:sz="0" w:space="0" w:color="auto"/>
                                <w:left w:val="none" w:sz="0" w:space="0" w:color="auto"/>
                                <w:bottom w:val="none" w:sz="0" w:space="0" w:color="auto"/>
                                <w:right w:val="none" w:sz="0" w:space="0" w:color="auto"/>
                              </w:divBdr>
                              <w:divsChild>
                                <w:div w:id="1679850155">
                                  <w:marLeft w:val="0"/>
                                  <w:marRight w:val="0"/>
                                  <w:marTop w:val="0"/>
                                  <w:marBottom w:val="0"/>
                                  <w:divBdr>
                                    <w:top w:val="none" w:sz="0" w:space="0" w:color="auto"/>
                                    <w:left w:val="none" w:sz="0" w:space="0" w:color="auto"/>
                                    <w:bottom w:val="none" w:sz="0" w:space="0" w:color="auto"/>
                                    <w:right w:val="none" w:sz="0" w:space="0" w:color="auto"/>
                                  </w:divBdr>
                                  <w:divsChild>
                                    <w:div w:id="12316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022244">
      <w:bodyDiv w:val="1"/>
      <w:marLeft w:val="0"/>
      <w:marRight w:val="0"/>
      <w:marTop w:val="0"/>
      <w:marBottom w:val="0"/>
      <w:divBdr>
        <w:top w:val="none" w:sz="0" w:space="0" w:color="auto"/>
        <w:left w:val="none" w:sz="0" w:space="0" w:color="auto"/>
        <w:bottom w:val="none" w:sz="0" w:space="0" w:color="auto"/>
        <w:right w:val="none" w:sz="0" w:space="0" w:color="auto"/>
      </w:divBdr>
    </w:div>
    <w:div w:id="1853959208">
      <w:bodyDiv w:val="1"/>
      <w:marLeft w:val="0"/>
      <w:marRight w:val="0"/>
      <w:marTop w:val="0"/>
      <w:marBottom w:val="0"/>
      <w:divBdr>
        <w:top w:val="none" w:sz="0" w:space="0" w:color="auto"/>
        <w:left w:val="none" w:sz="0" w:space="0" w:color="auto"/>
        <w:bottom w:val="none" w:sz="0" w:space="0" w:color="auto"/>
        <w:right w:val="none" w:sz="0" w:space="0" w:color="auto"/>
      </w:divBdr>
    </w:div>
    <w:div w:id="1905946847">
      <w:bodyDiv w:val="1"/>
      <w:marLeft w:val="0"/>
      <w:marRight w:val="0"/>
      <w:marTop w:val="0"/>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sChild>
            <w:div w:id="1358386874">
              <w:marLeft w:val="0"/>
              <w:marRight w:val="0"/>
              <w:marTop w:val="0"/>
              <w:marBottom w:val="0"/>
              <w:divBdr>
                <w:top w:val="none" w:sz="0" w:space="0" w:color="auto"/>
                <w:left w:val="none" w:sz="0" w:space="0" w:color="auto"/>
                <w:bottom w:val="none" w:sz="0" w:space="0" w:color="auto"/>
                <w:right w:val="none" w:sz="0" w:space="0" w:color="auto"/>
              </w:divBdr>
              <w:divsChild>
                <w:div w:id="53286118">
                  <w:marLeft w:val="0"/>
                  <w:marRight w:val="0"/>
                  <w:marTop w:val="0"/>
                  <w:marBottom w:val="0"/>
                  <w:divBdr>
                    <w:top w:val="none" w:sz="0" w:space="0" w:color="auto"/>
                    <w:left w:val="none" w:sz="0" w:space="0" w:color="auto"/>
                    <w:bottom w:val="none" w:sz="0" w:space="0" w:color="auto"/>
                    <w:right w:val="none" w:sz="0" w:space="0" w:color="auto"/>
                  </w:divBdr>
                  <w:divsChild>
                    <w:div w:id="894897860">
                      <w:marLeft w:val="0"/>
                      <w:marRight w:val="0"/>
                      <w:marTop w:val="0"/>
                      <w:marBottom w:val="0"/>
                      <w:divBdr>
                        <w:top w:val="none" w:sz="0" w:space="0" w:color="auto"/>
                        <w:left w:val="none" w:sz="0" w:space="0" w:color="auto"/>
                        <w:bottom w:val="none" w:sz="0" w:space="0" w:color="auto"/>
                        <w:right w:val="none" w:sz="0" w:space="0" w:color="auto"/>
                      </w:divBdr>
                      <w:divsChild>
                        <w:div w:id="2140613136">
                          <w:marLeft w:val="-225"/>
                          <w:marRight w:val="-225"/>
                          <w:marTop w:val="0"/>
                          <w:marBottom w:val="0"/>
                          <w:divBdr>
                            <w:top w:val="none" w:sz="0" w:space="0" w:color="auto"/>
                            <w:left w:val="none" w:sz="0" w:space="0" w:color="auto"/>
                            <w:bottom w:val="none" w:sz="0" w:space="0" w:color="auto"/>
                            <w:right w:val="none" w:sz="0" w:space="0" w:color="auto"/>
                          </w:divBdr>
                          <w:divsChild>
                            <w:div w:id="17179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20215">
      <w:bodyDiv w:val="1"/>
      <w:marLeft w:val="0"/>
      <w:marRight w:val="0"/>
      <w:marTop w:val="0"/>
      <w:marBottom w:val="0"/>
      <w:divBdr>
        <w:top w:val="none" w:sz="0" w:space="0" w:color="auto"/>
        <w:left w:val="none" w:sz="0" w:space="0" w:color="auto"/>
        <w:bottom w:val="none" w:sz="0" w:space="0" w:color="auto"/>
        <w:right w:val="none" w:sz="0" w:space="0" w:color="auto"/>
      </w:divBdr>
      <w:divsChild>
        <w:div w:id="1524248766">
          <w:marLeft w:val="0"/>
          <w:marRight w:val="0"/>
          <w:marTop w:val="0"/>
          <w:marBottom w:val="0"/>
          <w:divBdr>
            <w:top w:val="none" w:sz="0" w:space="0" w:color="auto"/>
            <w:left w:val="none" w:sz="0" w:space="0" w:color="auto"/>
            <w:bottom w:val="none" w:sz="0" w:space="0" w:color="auto"/>
            <w:right w:val="none" w:sz="0" w:space="0" w:color="auto"/>
          </w:divBdr>
        </w:div>
        <w:div w:id="71702365">
          <w:marLeft w:val="0"/>
          <w:marRight w:val="0"/>
          <w:marTop w:val="0"/>
          <w:marBottom w:val="0"/>
          <w:divBdr>
            <w:top w:val="none" w:sz="0" w:space="0" w:color="auto"/>
            <w:left w:val="none" w:sz="0" w:space="0" w:color="auto"/>
            <w:bottom w:val="none" w:sz="0" w:space="0" w:color="auto"/>
            <w:right w:val="none" w:sz="0" w:space="0" w:color="auto"/>
          </w:divBdr>
        </w:div>
        <w:div w:id="1368992602">
          <w:marLeft w:val="0"/>
          <w:marRight w:val="0"/>
          <w:marTop w:val="0"/>
          <w:marBottom w:val="0"/>
          <w:divBdr>
            <w:top w:val="none" w:sz="0" w:space="0" w:color="auto"/>
            <w:left w:val="none" w:sz="0" w:space="0" w:color="auto"/>
            <w:bottom w:val="none" w:sz="0" w:space="0" w:color="auto"/>
            <w:right w:val="none" w:sz="0" w:space="0" w:color="auto"/>
          </w:divBdr>
        </w:div>
        <w:div w:id="727219391">
          <w:marLeft w:val="0"/>
          <w:marRight w:val="0"/>
          <w:marTop w:val="0"/>
          <w:marBottom w:val="0"/>
          <w:divBdr>
            <w:top w:val="none" w:sz="0" w:space="0" w:color="auto"/>
            <w:left w:val="none" w:sz="0" w:space="0" w:color="auto"/>
            <w:bottom w:val="none" w:sz="0" w:space="0" w:color="auto"/>
            <w:right w:val="none" w:sz="0" w:space="0" w:color="auto"/>
          </w:divBdr>
        </w:div>
        <w:div w:id="1713001027">
          <w:marLeft w:val="0"/>
          <w:marRight w:val="0"/>
          <w:marTop w:val="0"/>
          <w:marBottom w:val="0"/>
          <w:divBdr>
            <w:top w:val="none" w:sz="0" w:space="0" w:color="auto"/>
            <w:left w:val="none" w:sz="0" w:space="0" w:color="auto"/>
            <w:bottom w:val="none" w:sz="0" w:space="0" w:color="auto"/>
            <w:right w:val="none" w:sz="0" w:space="0" w:color="auto"/>
          </w:divBdr>
        </w:div>
        <w:div w:id="2043549753">
          <w:marLeft w:val="0"/>
          <w:marRight w:val="0"/>
          <w:marTop w:val="0"/>
          <w:marBottom w:val="0"/>
          <w:divBdr>
            <w:top w:val="none" w:sz="0" w:space="0" w:color="auto"/>
            <w:left w:val="none" w:sz="0" w:space="0" w:color="auto"/>
            <w:bottom w:val="none" w:sz="0" w:space="0" w:color="auto"/>
            <w:right w:val="none" w:sz="0" w:space="0" w:color="auto"/>
          </w:divBdr>
        </w:div>
        <w:div w:id="117049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eu.research.net/r/Nutzer-Befragung_Salzbu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lzburg.info/vision20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salzburg.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0E4A-ACAF-4379-A735-5133189E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Tourismus Salzburg GmbH</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Weszelka Birgit</dc:creator>
  <cp:lastModifiedBy>Martina C. Trummer</cp:lastModifiedBy>
  <cp:revision>17</cp:revision>
  <cp:lastPrinted>2024-06-03T10:05:00Z</cp:lastPrinted>
  <dcterms:created xsi:type="dcterms:W3CDTF">2024-06-03T09:38:00Z</dcterms:created>
  <dcterms:modified xsi:type="dcterms:W3CDTF">2024-06-26T11:41:00Z</dcterms:modified>
</cp:coreProperties>
</file>